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1"/>
        <w:gridCol w:w="2260"/>
        <w:gridCol w:w="2258"/>
        <w:gridCol w:w="2253"/>
      </w:tblGrid>
      <w:tr w:rsidR="00E729DA" w:rsidTr="00E729DA">
        <w:tc>
          <w:tcPr>
            <w:tcW w:w="2303" w:type="dxa"/>
          </w:tcPr>
          <w:p w:rsidR="00E729DA" w:rsidRDefault="00E729DA">
            <w:r>
              <w:t>Betyg</w:t>
            </w:r>
          </w:p>
        </w:tc>
        <w:tc>
          <w:tcPr>
            <w:tcW w:w="2303" w:type="dxa"/>
          </w:tcPr>
          <w:p w:rsidR="00E729DA" w:rsidRDefault="003E6F6E">
            <w:r>
              <w:t>E</w:t>
            </w:r>
          </w:p>
        </w:tc>
        <w:tc>
          <w:tcPr>
            <w:tcW w:w="2303" w:type="dxa"/>
          </w:tcPr>
          <w:p w:rsidR="00E729DA" w:rsidRDefault="003E6F6E">
            <w:r>
              <w:t>C</w:t>
            </w:r>
          </w:p>
        </w:tc>
        <w:tc>
          <w:tcPr>
            <w:tcW w:w="2303" w:type="dxa"/>
          </w:tcPr>
          <w:p w:rsidR="00E729DA" w:rsidRDefault="003E6F6E">
            <w:r>
              <w:t>A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 xml:space="preserve">Kunskaper om religioner, begreppsanvändning </w:t>
            </w:r>
            <w:proofErr w:type="spellStart"/>
            <w:r>
              <w:t>etc</w:t>
            </w:r>
            <w:proofErr w:type="spellEnd"/>
          </w:p>
        </w:tc>
        <w:tc>
          <w:tcPr>
            <w:tcW w:w="2303" w:type="dxa"/>
          </w:tcPr>
          <w:p w:rsidR="00E729DA" w:rsidRDefault="00E729DA">
            <w:r>
              <w:t>Grundläggande kunskaper</w:t>
            </w:r>
          </w:p>
        </w:tc>
        <w:tc>
          <w:tcPr>
            <w:tcW w:w="2303" w:type="dxa"/>
          </w:tcPr>
          <w:p w:rsidR="00E729DA" w:rsidRDefault="00E729DA">
            <w:r>
              <w:t>Fördjupade kunskaper</w:t>
            </w:r>
          </w:p>
          <w:p w:rsidR="00E729DA" w:rsidRDefault="00E729DA">
            <w:r>
              <w:t xml:space="preserve">Bekväm att resonera </w:t>
            </w:r>
            <w:proofErr w:type="gramStart"/>
            <w:r>
              <w:t>runt  centrala</w:t>
            </w:r>
            <w:proofErr w:type="gramEnd"/>
            <w:r>
              <w:t xml:space="preserve"> tankegångar</w:t>
            </w:r>
          </w:p>
        </w:tc>
        <w:tc>
          <w:tcPr>
            <w:tcW w:w="2303" w:type="dxa"/>
          </w:tcPr>
          <w:p w:rsidR="00E729DA" w:rsidRDefault="00E729DA">
            <w:r>
              <w:t>Mycket fördjupade kunskaper</w:t>
            </w:r>
          </w:p>
          <w:p w:rsidR="00E729DA" w:rsidRDefault="00E729DA">
            <w:r>
              <w:t xml:space="preserve">Ur många perspektiv, se kunskapskrav. 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Jämförande analys</w:t>
            </w:r>
          </w:p>
        </w:tc>
        <w:tc>
          <w:tcPr>
            <w:tcW w:w="2303" w:type="dxa"/>
          </w:tcPr>
          <w:p w:rsidR="00E729DA" w:rsidRDefault="00E729DA">
            <w:r>
              <w:t>Du jämför två religioner med enkelt resonemang. Enkla slutsatser om tex skillnader</w:t>
            </w:r>
          </w:p>
        </w:tc>
        <w:tc>
          <w:tcPr>
            <w:tcW w:w="2303" w:type="dxa"/>
          </w:tcPr>
          <w:p w:rsidR="00E729DA" w:rsidRDefault="00E729DA">
            <w:r>
              <w:t>Utvecklat resonemang om skillnader</w:t>
            </w:r>
          </w:p>
        </w:tc>
        <w:tc>
          <w:tcPr>
            <w:tcW w:w="2303" w:type="dxa"/>
          </w:tcPr>
          <w:p w:rsidR="00E729DA" w:rsidRDefault="00E729DA">
            <w:r>
              <w:t xml:space="preserve">Välutvecklat och nyanserat. Flera fördjupade förklarings-kedjor till hur och varför det skiljer sig. 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Samhällspåverkan</w:t>
            </w:r>
          </w:p>
          <w:p w:rsidR="00E729DA" w:rsidRDefault="00E729DA"/>
          <w:p w:rsidR="00E729DA" w:rsidRDefault="00E729DA">
            <w:r>
              <w:t>Viktigt att använda intervju för att få svar på detta!</w:t>
            </w:r>
          </w:p>
        </w:tc>
        <w:tc>
          <w:tcPr>
            <w:tcW w:w="2303" w:type="dxa"/>
          </w:tcPr>
          <w:p w:rsidR="00E729DA" w:rsidRDefault="00E729DA">
            <w:r>
              <w:t>Du kan beskriva enkla samband för hur samhället påverkar /påverkas av religionen.</w:t>
            </w:r>
          </w:p>
          <w:p w:rsidR="00E729DA" w:rsidRDefault="00E729DA">
            <w:r>
              <w:t>Lagstiftning-normer-svårigheter</w:t>
            </w:r>
            <w:r w:rsidR="00D01CFB">
              <w:t>-kulturkrockar, hur ser media och resten av samhället på religionen?</w:t>
            </w:r>
          </w:p>
        </w:tc>
        <w:tc>
          <w:tcPr>
            <w:tcW w:w="2303" w:type="dxa"/>
          </w:tcPr>
          <w:p w:rsidR="00E729DA" w:rsidRDefault="00E729DA">
            <w:r>
              <w:t xml:space="preserve">Komplexa samband- </w:t>
            </w:r>
            <w:bookmarkStart w:id="0" w:name="_GoBack"/>
            <w:bookmarkEnd w:id="0"/>
          </w:p>
        </w:tc>
        <w:tc>
          <w:tcPr>
            <w:tcW w:w="2303" w:type="dxa"/>
          </w:tcPr>
          <w:p w:rsidR="00E729DA" w:rsidRDefault="00E729DA">
            <w:r>
              <w:t>Samt välutvecklat och väl underbyggt resonemang.</w:t>
            </w:r>
          </w:p>
          <w:p w:rsidR="00E729DA" w:rsidRDefault="00E729DA">
            <w:r>
              <w:t>Här diskuteras samhället-religionen i ett bredare perspektiv.</w:t>
            </w:r>
          </w:p>
          <w:p w:rsidR="00E729DA" w:rsidRDefault="00E729DA">
            <w:r>
              <w:t xml:space="preserve">Vilka svårigheter kan en hare </w:t>
            </w:r>
            <w:proofErr w:type="spellStart"/>
            <w:r>
              <w:t>krishna</w:t>
            </w:r>
            <w:proofErr w:type="spellEnd"/>
            <w:r>
              <w:t xml:space="preserve"> medlem ha med att leva i det svenska samhället? 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Livsfrågor</w:t>
            </w:r>
          </w:p>
          <w:p w:rsidR="003E6F6E" w:rsidRDefault="003E6F6E">
            <w:r>
              <w:t>Dra egna slutsatser och jämför med vad religionen säger!</w:t>
            </w:r>
          </w:p>
        </w:tc>
        <w:tc>
          <w:tcPr>
            <w:tcW w:w="2303" w:type="dxa"/>
          </w:tcPr>
          <w:p w:rsidR="00E729DA" w:rsidRDefault="00E729DA">
            <w:r>
              <w:t xml:space="preserve">Du </w:t>
            </w:r>
            <w:r w:rsidR="003E6F6E">
              <w:t>diskuterar hur indi</w:t>
            </w:r>
            <w:r>
              <w:t>viden formas av att vara medlem i en religiös grupp. Enkelt resonemang</w:t>
            </w:r>
            <w:r w:rsidR="003E6F6E">
              <w:t xml:space="preserve">- </w:t>
            </w:r>
            <w:proofErr w:type="spellStart"/>
            <w:r w:rsidR="003E6F6E">
              <w:t>religionsfrihet-individens</w:t>
            </w:r>
            <w:proofErr w:type="spellEnd"/>
            <w:r w:rsidR="003E6F6E">
              <w:t xml:space="preserve"> fria vilja-religionen</w:t>
            </w:r>
          </w:p>
        </w:tc>
        <w:tc>
          <w:tcPr>
            <w:tcW w:w="2303" w:type="dxa"/>
          </w:tcPr>
          <w:p w:rsidR="00E729DA" w:rsidRDefault="00E729DA">
            <w:r>
              <w:t>Utvecklat resonemang</w:t>
            </w:r>
          </w:p>
        </w:tc>
        <w:tc>
          <w:tcPr>
            <w:tcW w:w="2303" w:type="dxa"/>
          </w:tcPr>
          <w:p w:rsidR="00E729DA" w:rsidRDefault="00E729DA">
            <w:r>
              <w:t>Välutvecklat och nyanserat resonemang.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Moral- etiska frågor</w:t>
            </w:r>
            <w:r w:rsidR="003E6F6E">
              <w:t xml:space="preserve"> </w:t>
            </w:r>
          </w:p>
          <w:p w:rsidR="003E6F6E" w:rsidRDefault="003E6F6E"/>
          <w:p w:rsidR="003E6F6E" w:rsidRDefault="003E6F6E">
            <w:r>
              <w:t>Känsliga frågor</w:t>
            </w:r>
          </w:p>
          <w:p w:rsidR="003E6F6E" w:rsidRDefault="003E6F6E">
            <w:r>
              <w:t>Sexualitet</w:t>
            </w:r>
          </w:p>
          <w:p w:rsidR="003E6F6E" w:rsidRDefault="003E6F6E">
            <w:r>
              <w:t>Rätten till liv</w:t>
            </w:r>
          </w:p>
        </w:tc>
        <w:tc>
          <w:tcPr>
            <w:tcW w:w="2303" w:type="dxa"/>
          </w:tcPr>
          <w:p w:rsidR="00E729DA" w:rsidRDefault="00E729DA">
            <w:r>
              <w:t xml:space="preserve">Frågor som livet-döden-abort </w:t>
            </w:r>
            <w:proofErr w:type="spellStart"/>
            <w:r>
              <w:t>etc</w:t>
            </w:r>
            <w:proofErr w:type="spellEnd"/>
            <w:r>
              <w:t xml:space="preserve"> tas upp men utan fördjupning dvs enkelt resonemang. </w:t>
            </w:r>
            <w:r w:rsidR="003E6F6E">
              <w:t xml:space="preserve"> Kopplar till de etiska begreppen.</w:t>
            </w:r>
          </w:p>
        </w:tc>
        <w:tc>
          <w:tcPr>
            <w:tcW w:w="2303" w:type="dxa"/>
          </w:tcPr>
          <w:p w:rsidR="00E729DA" w:rsidRDefault="003E6F6E">
            <w:r>
              <w:t xml:space="preserve">Utvecklat och relativt väl underbyggt resonemang. </w:t>
            </w:r>
          </w:p>
        </w:tc>
        <w:tc>
          <w:tcPr>
            <w:tcW w:w="2303" w:type="dxa"/>
          </w:tcPr>
          <w:p w:rsidR="00E729DA" w:rsidRDefault="003E6F6E">
            <w:r>
              <w:t xml:space="preserve">Välutvecklat och väl underbyggt resonemang. </w:t>
            </w:r>
          </w:p>
        </w:tc>
      </w:tr>
      <w:tr w:rsidR="00E729DA" w:rsidTr="00E729DA">
        <w:tc>
          <w:tcPr>
            <w:tcW w:w="2303" w:type="dxa"/>
          </w:tcPr>
          <w:p w:rsidR="00E729DA" w:rsidRDefault="003E6F6E">
            <w:r>
              <w:t>Söka information och källkritik</w:t>
            </w:r>
          </w:p>
        </w:tc>
        <w:tc>
          <w:tcPr>
            <w:tcW w:w="2303" w:type="dxa"/>
          </w:tcPr>
          <w:p w:rsidR="00E729DA" w:rsidRDefault="003E6F6E">
            <w:r>
              <w:t xml:space="preserve">Använder minst två olika källor och använder dessa för att förklara sin religion på ett trovärdigt sätt. </w:t>
            </w:r>
          </w:p>
          <w:p w:rsidR="003E6F6E" w:rsidRDefault="003E6F6E"/>
          <w:p w:rsidR="003E6F6E" w:rsidRDefault="003E6F6E">
            <w:r>
              <w:t xml:space="preserve">Kan redogöra för källorna, vilka de är och kort om de är trovärdiga och varför. </w:t>
            </w:r>
          </w:p>
        </w:tc>
        <w:tc>
          <w:tcPr>
            <w:tcW w:w="2303" w:type="dxa"/>
          </w:tcPr>
          <w:p w:rsidR="00E729DA" w:rsidRDefault="003E6F6E">
            <w:r>
              <w:t xml:space="preserve">Använder källorna på ett relativt fungerande sätt. Tydlig hänvisning till källor </w:t>
            </w:r>
          </w:p>
          <w:p w:rsidR="003E6F6E" w:rsidRDefault="003E6F6E">
            <w:r>
              <w:t>Subjektiv-objektivt. Källorna styrker dina slutsatser-</w:t>
            </w:r>
          </w:p>
          <w:p w:rsidR="003E6F6E" w:rsidRDefault="003E6F6E"/>
          <w:p w:rsidR="003E6F6E" w:rsidRDefault="003E6F6E">
            <w:r>
              <w:t>Använder den källkritiska metoden för att avgöra trovärdigheten</w:t>
            </w:r>
          </w:p>
        </w:tc>
        <w:tc>
          <w:tcPr>
            <w:tcW w:w="2303" w:type="dxa"/>
          </w:tcPr>
          <w:p w:rsidR="00E729DA" w:rsidRDefault="003E6F6E">
            <w:r>
              <w:t xml:space="preserve">Samma som C fast väl utvecklat och väl underbyggt. Många exempel och fördjupade slutsatser. </w:t>
            </w:r>
          </w:p>
        </w:tc>
      </w:tr>
    </w:tbl>
    <w:p w:rsidR="00B616E5" w:rsidRDefault="00B616E5"/>
    <w:sectPr w:rsidR="00B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DA"/>
    <w:rsid w:val="003E6F6E"/>
    <w:rsid w:val="00B616E5"/>
    <w:rsid w:val="00D01CFB"/>
    <w:rsid w:val="00E7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1BA8"/>
  <w15:docId w15:val="{0967F30A-CAB6-A245-A39D-20F0821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2020-03-18T08:01:00Z</dcterms:created>
  <dcterms:modified xsi:type="dcterms:W3CDTF">2020-03-18T08:01:00Z</dcterms:modified>
</cp:coreProperties>
</file>